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704" w:rsidRPr="00753704" w:rsidRDefault="00180EAB" w:rsidP="00180EAB">
      <w:pPr>
        <w:spacing w:before="120"/>
        <w:ind w:left="4395" w:hanging="4395"/>
        <w:rPr>
          <w:rFonts w:cs="Arial"/>
          <w:b/>
          <w:color w:val="E36C0A" w:themeColor="accent6" w:themeShade="BF"/>
          <w:sz w:val="32"/>
          <w:szCs w:val="32"/>
        </w:rPr>
      </w:pPr>
      <w:r w:rsidRPr="00753704">
        <w:rPr>
          <w:rFonts w:cs="Arial"/>
          <w:b/>
          <w:color w:val="E36C0A" w:themeColor="accent6" w:themeShade="BF"/>
          <w:sz w:val="32"/>
          <w:szCs w:val="32"/>
        </w:rPr>
        <w:t>Příloha Podrobné specifikace materiálu</w:t>
      </w:r>
    </w:p>
    <w:p w:rsidR="00180EAB" w:rsidRPr="00BD101E" w:rsidRDefault="00180EAB" w:rsidP="00753704">
      <w:pPr>
        <w:spacing w:before="120"/>
        <w:rPr>
          <w:rFonts w:cs="Arial"/>
          <w:sz w:val="18"/>
          <w:szCs w:val="18"/>
        </w:rPr>
      </w:pPr>
      <w:r w:rsidRPr="00BD101E">
        <w:rPr>
          <w:rFonts w:cs="Arial"/>
          <w:sz w:val="18"/>
          <w:szCs w:val="18"/>
        </w:rPr>
        <w:t>Logo Správy železnic, státní organizace</w:t>
      </w:r>
      <w:r>
        <w:rPr>
          <w:rFonts w:cs="Arial"/>
          <w:sz w:val="18"/>
          <w:szCs w:val="18"/>
        </w:rPr>
        <w:t>; provedení a umístění loga na výstražných pracovních oděvech</w:t>
      </w:r>
    </w:p>
    <w:p w:rsidR="003A063A" w:rsidRDefault="003A063A"/>
    <w:p w:rsidR="00E33797" w:rsidRDefault="003A063A">
      <w:r>
        <w:t>Logo Správy železnic, státní organizace:</w:t>
      </w:r>
    </w:p>
    <w:p w:rsidR="00E33797" w:rsidRDefault="003A063A">
      <w:bookmarkStart w:id="0" w:name="_GoBack"/>
      <w:bookmarkEnd w:id="0"/>
      <w:r>
        <w:rPr>
          <w:noProof/>
          <w:lang w:eastAsia="cs-CZ"/>
        </w:rPr>
        <w:drawing>
          <wp:inline distT="0" distB="0" distL="0" distR="0" wp14:anchorId="14458297" wp14:editId="49AFA423">
            <wp:extent cx="1033669" cy="837126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kolejnice_modrá_202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1816" cy="843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63A" w:rsidRPr="00BD101E" w:rsidRDefault="003A063A" w:rsidP="003A063A">
      <w:pPr>
        <w:keepNext/>
        <w:spacing w:before="120"/>
        <w:ind w:left="4820"/>
        <w:rPr>
          <w:rFonts w:cs="Arial"/>
          <w:b/>
          <w:sz w:val="18"/>
          <w:szCs w:val="18"/>
        </w:rPr>
      </w:pPr>
    </w:p>
    <w:p w:rsidR="003A063A" w:rsidRPr="00BD101E" w:rsidRDefault="003A063A" w:rsidP="003A063A">
      <w:pPr>
        <w:keepNext/>
        <w:tabs>
          <w:tab w:val="left" w:pos="2127"/>
        </w:tabs>
        <w:spacing w:before="60" w:after="360"/>
        <w:rPr>
          <w:rFonts w:cs="Arial"/>
          <w:b/>
          <w:sz w:val="18"/>
          <w:szCs w:val="18"/>
          <w:u w:val="single"/>
        </w:rPr>
      </w:pPr>
      <w:r w:rsidRPr="00BD101E">
        <w:rPr>
          <w:rFonts w:cs="Arial"/>
          <w:b/>
          <w:sz w:val="18"/>
          <w:szCs w:val="18"/>
          <w:u w:val="single"/>
        </w:rPr>
        <w:t>1. Pracovní oděv výstražný</w:t>
      </w:r>
    </w:p>
    <w:p w:rsidR="003A063A" w:rsidRDefault="003A063A" w:rsidP="003A063A">
      <w:pPr>
        <w:keepNext/>
        <w:tabs>
          <w:tab w:val="left" w:pos="567"/>
        </w:tabs>
        <w:spacing w:before="240"/>
        <w:ind w:firstLine="284"/>
        <w:rPr>
          <w:rFonts w:cs="Arial"/>
          <w:spacing w:val="-2"/>
          <w:sz w:val="18"/>
          <w:szCs w:val="18"/>
          <w:u w:val="single"/>
        </w:rPr>
      </w:pPr>
      <w:r w:rsidRPr="00BD101E">
        <w:rPr>
          <w:rFonts w:cs="Arial"/>
          <w:spacing w:val="-2"/>
          <w:sz w:val="18"/>
          <w:szCs w:val="18"/>
          <w:u w:val="single"/>
        </w:rPr>
        <w:t>a) Blůza pracovní výstražná</w:t>
      </w:r>
    </w:p>
    <w:p w:rsidR="00AF6BE1" w:rsidRDefault="00AF6BE1" w:rsidP="003A063A">
      <w:pPr>
        <w:keepNext/>
        <w:tabs>
          <w:tab w:val="left" w:pos="567"/>
        </w:tabs>
        <w:spacing w:before="240"/>
        <w:ind w:firstLine="284"/>
        <w:rPr>
          <w:rFonts w:cs="Arial"/>
          <w:spacing w:val="-2"/>
          <w:sz w:val="18"/>
          <w:szCs w:val="18"/>
          <w:u w:val="single"/>
        </w:rPr>
      </w:pPr>
    </w:p>
    <w:p w:rsidR="00AF6BE1" w:rsidRDefault="00AF6BE1" w:rsidP="003A063A">
      <w:pPr>
        <w:keepNext/>
        <w:tabs>
          <w:tab w:val="left" w:pos="567"/>
        </w:tabs>
        <w:spacing w:before="240"/>
        <w:ind w:firstLine="284"/>
        <w:rPr>
          <w:rFonts w:cs="Arial"/>
          <w:spacing w:val="-2"/>
          <w:sz w:val="18"/>
          <w:szCs w:val="18"/>
          <w:u w:val="single"/>
        </w:rPr>
      </w:pPr>
      <w:r>
        <w:rPr>
          <w:rFonts w:cs="Arial"/>
          <w:noProof/>
          <w:spacing w:val="-2"/>
          <w:sz w:val="18"/>
          <w:szCs w:val="18"/>
          <w:u w:val="single"/>
          <w:lang w:eastAsia="cs-CZ"/>
        </w:rPr>
        <w:drawing>
          <wp:inline distT="0" distB="0" distL="0" distR="0">
            <wp:extent cx="5760720" cy="32766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ůza výstražná nákres_final_ob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6BE1" w:rsidRPr="00BD101E" w:rsidRDefault="00AF6BE1" w:rsidP="003A063A">
      <w:pPr>
        <w:keepNext/>
        <w:tabs>
          <w:tab w:val="left" w:pos="567"/>
        </w:tabs>
        <w:spacing w:before="240"/>
        <w:ind w:firstLine="284"/>
        <w:rPr>
          <w:rFonts w:cs="Arial"/>
          <w:spacing w:val="-2"/>
          <w:sz w:val="18"/>
          <w:szCs w:val="18"/>
          <w:u w:val="single"/>
        </w:rPr>
      </w:pPr>
    </w:p>
    <w:p w:rsidR="00E33797" w:rsidRDefault="003A063A">
      <w:r w:rsidRPr="00BD101E">
        <w:rPr>
          <w:sz w:val="18"/>
          <w:szCs w:val="18"/>
        </w:rPr>
        <w:t>V horní části zadního dílu je umístěno modré logo Správy železnic, státní organizace, o velikosti základny 20 cm a na levé náprsní kapse modré logo Správy železnic, státní organizace, o velikosti 8,6825 x 2,56 cm.</w:t>
      </w:r>
    </w:p>
    <w:p w:rsidR="003727EC" w:rsidRDefault="003727EC"/>
    <w:p w:rsidR="003A063A" w:rsidRDefault="003A063A" w:rsidP="003A063A">
      <w:pPr>
        <w:keepNext/>
        <w:rPr>
          <w:rFonts w:cs="Arial"/>
          <w:b/>
          <w:sz w:val="18"/>
          <w:szCs w:val="18"/>
          <w:u w:val="single"/>
        </w:rPr>
      </w:pPr>
      <w:r w:rsidRPr="00BD101E">
        <w:rPr>
          <w:rFonts w:cs="Arial"/>
          <w:b/>
          <w:sz w:val="18"/>
          <w:szCs w:val="18"/>
        </w:rPr>
        <w:lastRenderedPageBreak/>
        <w:t xml:space="preserve">2. </w:t>
      </w:r>
      <w:r w:rsidRPr="00BD101E">
        <w:rPr>
          <w:rFonts w:cs="Arial"/>
          <w:b/>
          <w:sz w:val="18"/>
          <w:szCs w:val="18"/>
          <w:u w:val="single"/>
        </w:rPr>
        <w:t>Vesta výstražná</w:t>
      </w:r>
    </w:p>
    <w:p w:rsidR="00AF6BE1" w:rsidRDefault="00AF6BE1" w:rsidP="003A063A">
      <w:pPr>
        <w:keepNext/>
        <w:rPr>
          <w:rFonts w:cs="Arial"/>
          <w:b/>
          <w:sz w:val="18"/>
          <w:szCs w:val="18"/>
          <w:u w:val="single"/>
        </w:rPr>
      </w:pPr>
    </w:p>
    <w:p w:rsidR="00AF6BE1" w:rsidRDefault="00AF6BE1" w:rsidP="003A063A">
      <w:pPr>
        <w:keepNext/>
        <w:rPr>
          <w:rFonts w:cs="Arial"/>
          <w:b/>
          <w:noProof/>
          <w:sz w:val="18"/>
          <w:szCs w:val="18"/>
          <w:u w:val="single"/>
          <w:lang w:eastAsia="cs-CZ"/>
        </w:rPr>
      </w:pPr>
      <w:r>
        <w:rPr>
          <w:rFonts w:cs="Arial"/>
          <w:b/>
          <w:noProof/>
          <w:sz w:val="18"/>
          <w:szCs w:val="18"/>
          <w:u w:val="single"/>
          <w:lang w:eastAsia="cs-CZ"/>
        </w:rPr>
        <w:drawing>
          <wp:inline distT="0" distB="0" distL="0" distR="0">
            <wp:extent cx="1972458" cy="2190750"/>
            <wp:effectExtent l="0" t="0" r="889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Vesta výstražná nákres_final.ob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824" cy="2203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b/>
          <w:noProof/>
          <w:sz w:val="18"/>
          <w:szCs w:val="18"/>
          <w:u w:val="single"/>
          <w:lang w:eastAsia="cs-CZ"/>
        </w:rPr>
        <w:t xml:space="preserve">                         </w:t>
      </w:r>
      <w:r>
        <w:rPr>
          <w:rFonts w:cs="Arial"/>
          <w:b/>
          <w:noProof/>
          <w:sz w:val="18"/>
          <w:szCs w:val="18"/>
          <w:u w:val="single"/>
          <w:lang w:eastAsia="cs-CZ"/>
        </w:rPr>
        <w:drawing>
          <wp:inline distT="0" distB="0" distL="0" distR="0">
            <wp:extent cx="1807136" cy="2147570"/>
            <wp:effectExtent l="0" t="0" r="3175" b="508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esta výstražná nákres_záda_final.ob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2079" cy="2177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6BE1" w:rsidRPr="00BD101E" w:rsidRDefault="00AF6BE1" w:rsidP="003A063A">
      <w:pPr>
        <w:keepNext/>
        <w:rPr>
          <w:rFonts w:cs="Arial"/>
          <w:b/>
          <w:sz w:val="18"/>
          <w:szCs w:val="18"/>
          <w:u w:val="single"/>
        </w:rPr>
      </w:pPr>
    </w:p>
    <w:p w:rsidR="00E33797" w:rsidRDefault="003A063A">
      <w:r w:rsidRPr="00BD101E">
        <w:rPr>
          <w:rFonts w:cs="Arial"/>
          <w:spacing w:val="-2"/>
          <w:sz w:val="18"/>
          <w:szCs w:val="18"/>
        </w:rPr>
        <w:t xml:space="preserve">V horní části zadního dílu je umístěno modré logo </w:t>
      </w:r>
      <w:r w:rsidRPr="00BD101E">
        <w:rPr>
          <w:rFonts w:cs="Arial"/>
          <w:sz w:val="18"/>
          <w:szCs w:val="18"/>
        </w:rPr>
        <w:t>Správy železnic, státní organizace,</w:t>
      </w:r>
      <w:r w:rsidRPr="00BD101E">
        <w:rPr>
          <w:rFonts w:cs="Arial"/>
          <w:spacing w:val="-2"/>
          <w:sz w:val="18"/>
          <w:szCs w:val="18"/>
        </w:rPr>
        <w:t xml:space="preserve"> o velikosti 20 cm a na náprsní kapse modré logo </w:t>
      </w:r>
      <w:r w:rsidRPr="00BD101E">
        <w:rPr>
          <w:rFonts w:cs="Arial"/>
          <w:sz w:val="18"/>
          <w:szCs w:val="18"/>
        </w:rPr>
        <w:t>Správy železnic, státní organizace,</w:t>
      </w:r>
      <w:r w:rsidRPr="00BD101E">
        <w:rPr>
          <w:rFonts w:cs="Arial"/>
          <w:spacing w:val="-2"/>
          <w:sz w:val="18"/>
          <w:szCs w:val="18"/>
        </w:rPr>
        <w:t xml:space="preserve"> o velikosti 4,13 x 5,1807 cm.</w:t>
      </w:r>
    </w:p>
    <w:p w:rsidR="00E33797" w:rsidRDefault="00E33797"/>
    <w:p w:rsidR="003A063A" w:rsidRDefault="003A063A" w:rsidP="003A063A">
      <w:pPr>
        <w:keepNext/>
        <w:spacing w:before="40"/>
        <w:outlineLvl w:val="0"/>
        <w:rPr>
          <w:rFonts w:cs="Arial"/>
          <w:b/>
          <w:sz w:val="18"/>
          <w:szCs w:val="18"/>
          <w:u w:val="single"/>
        </w:rPr>
      </w:pPr>
      <w:r w:rsidRPr="00BD101E">
        <w:rPr>
          <w:rFonts w:cs="Arial"/>
          <w:b/>
          <w:sz w:val="18"/>
          <w:szCs w:val="18"/>
          <w:u w:val="single"/>
        </w:rPr>
        <w:t>3. Vesta profesní výstražná</w:t>
      </w:r>
    </w:p>
    <w:p w:rsidR="00AF6BE1" w:rsidRDefault="00AF6BE1" w:rsidP="003A063A">
      <w:pPr>
        <w:keepNext/>
        <w:spacing w:before="40"/>
        <w:outlineLvl w:val="0"/>
        <w:rPr>
          <w:rFonts w:cs="Arial"/>
          <w:b/>
          <w:sz w:val="18"/>
          <w:szCs w:val="18"/>
          <w:u w:val="single"/>
        </w:rPr>
      </w:pPr>
    </w:p>
    <w:p w:rsidR="00AF6BE1" w:rsidRDefault="00AF6BE1" w:rsidP="003A063A">
      <w:pPr>
        <w:keepNext/>
        <w:spacing w:before="40"/>
        <w:outlineLvl w:val="0"/>
        <w:rPr>
          <w:rFonts w:cs="Arial"/>
          <w:b/>
          <w:sz w:val="18"/>
          <w:szCs w:val="18"/>
          <w:u w:val="single"/>
        </w:rPr>
      </w:pPr>
      <w:r>
        <w:rPr>
          <w:rFonts w:cs="Arial"/>
          <w:b/>
          <w:sz w:val="18"/>
          <w:szCs w:val="18"/>
          <w:u w:val="single"/>
        </w:rPr>
        <w:t xml:space="preserve">   </w:t>
      </w:r>
      <w:r>
        <w:rPr>
          <w:rFonts w:cs="Arial"/>
          <w:b/>
          <w:noProof/>
          <w:sz w:val="18"/>
          <w:szCs w:val="18"/>
          <w:u w:val="single"/>
          <w:lang w:eastAsia="cs-CZ"/>
        </w:rPr>
        <w:drawing>
          <wp:inline distT="0" distB="0" distL="0" distR="0">
            <wp:extent cx="1912579" cy="221932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Vesta výstražná profesní_nákres_final.ob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3515" cy="2232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b/>
          <w:sz w:val="18"/>
          <w:szCs w:val="18"/>
          <w:u w:val="single"/>
        </w:rPr>
        <w:t xml:space="preserve">                       </w:t>
      </w:r>
      <w:r>
        <w:rPr>
          <w:rFonts w:cs="Arial"/>
          <w:b/>
          <w:noProof/>
          <w:sz w:val="18"/>
          <w:szCs w:val="18"/>
          <w:u w:val="single"/>
          <w:lang w:eastAsia="cs-CZ"/>
        </w:rPr>
        <w:drawing>
          <wp:inline distT="0" distB="0" distL="0" distR="0">
            <wp:extent cx="1857375" cy="2245760"/>
            <wp:effectExtent l="0" t="0" r="0" b="254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Vesta výstražná profesní nákres_záda_final.ob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0322" cy="2261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6BE1" w:rsidRPr="00BD101E" w:rsidRDefault="00AF6BE1" w:rsidP="003A063A">
      <w:pPr>
        <w:keepNext/>
        <w:spacing w:before="40"/>
        <w:outlineLvl w:val="0"/>
        <w:rPr>
          <w:rFonts w:cs="Arial"/>
          <w:b/>
          <w:sz w:val="18"/>
          <w:szCs w:val="18"/>
          <w:u w:val="single"/>
        </w:rPr>
      </w:pPr>
    </w:p>
    <w:p w:rsidR="003A063A" w:rsidRDefault="003A063A">
      <w:r w:rsidRPr="00BD101E">
        <w:rPr>
          <w:rFonts w:cs="Arial"/>
          <w:sz w:val="18"/>
          <w:szCs w:val="18"/>
        </w:rPr>
        <w:t>V horní části zadního dílu je umístěno modré logo Správy železnic, státní organizace, o velikosti 20 cm, na levé náprsní kapse modré logo Správy železnic, státní organizace, o velikosti 8,6825 x 2,56 cm.</w:t>
      </w:r>
    </w:p>
    <w:sectPr w:rsidR="003A06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797"/>
    <w:rsid w:val="00127826"/>
    <w:rsid w:val="00180EAB"/>
    <w:rsid w:val="003727EC"/>
    <w:rsid w:val="003A063A"/>
    <w:rsid w:val="00513942"/>
    <w:rsid w:val="00753704"/>
    <w:rsid w:val="00AF6BE1"/>
    <w:rsid w:val="00BF6A6B"/>
    <w:rsid w:val="00E3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27FAC"/>
  <w15:chartTrackingRefBased/>
  <w15:docId w15:val="{8DC90DA6-1722-416D-8133-30CB753A0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140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Pavelková Ivana, Ing.</dc:creator>
  <cp:keywords/>
  <dc:description/>
  <cp:lastModifiedBy>Pavelková Ivana, Ing.</cp:lastModifiedBy>
  <cp:revision>6</cp:revision>
  <dcterms:created xsi:type="dcterms:W3CDTF">2020-05-25T10:39:00Z</dcterms:created>
  <dcterms:modified xsi:type="dcterms:W3CDTF">2021-10-05T07:33:00Z</dcterms:modified>
</cp:coreProperties>
</file>